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BF9" w:rsidRPr="00EF77DB" w:rsidRDefault="00E32BF9" w:rsidP="00E32BF9">
      <w:pPr>
        <w:spacing w:line="240" w:lineRule="auto"/>
        <w:jc w:val="center"/>
        <w:rPr>
          <w:b/>
          <w:sz w:val="18"/>
          <w:szCs w:val="36"/>
        </w:rPr>
      </w:pPr>
    </w:p>
    <w:tbl>
      <w:tblPr>
        <w:tblW w:w="89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620"/>
        <w:gridCol w:w="4300"/>
      </w:tblGrid>
      <w:tr w:rsidR="009D7C53" w:rsidTr="009D7C53">
        <w:trPr>
          <w:trHeight w:val="315"/>
          <w:tblHeader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64A2"/>
            <w:hideMark/>
          </w:tcPr>
          <w:p w:rsidR="009D7C53" w:rsidRDefault="009D7C53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Pregunta 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64A2"/>
            <w:hideMark/>
          </w:tcPr>
          <w:p w:rsidR="009D7C53" w:rsidRDefault="009D7C53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>Respuesta</w:t>
            </w:r>
          </w:p>
        </w:tc>
      </w:tr>
      <w:tr w:rsidR="009D7C53" w:rsidTr="009D7C53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7C53" w:rsidRDefault="002E3868" w:rsidP="002E386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DE LA INFORMACIÓN</w:t>
            </w:r>
            <w:r w:rsidR="009D7C53">
              <w:rPr>
                <w:rFonts w:ascii="Calibri" w:hAnsi="Calibri" w:cs="Calibri"/>
                <w:b/>
                <w:bCs/>
              </w:rPr>
              <w:t xml:space="preserve"> GENERAL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7C53" w:rsidRDefault="009D7C53">
            <w:pPr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 </w:t>
            </w:r>
          </w:p>
        </w:tc>
      </w:tr>
      <w:tr w:rsidR="009D7C53" w:rsidTr="009D7C53">
        <w:trPr>
          <w:trHeight w:val="102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53" w:rsidRDefault="009D7C5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Hlk22913916"/>
            <w:bookmarkStart w:id="1" w:name="_Hlk22913924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¿Cada cuándo se publica la convocatoria para seleccionar personal eventual adscrito a Órganos Desconcentrados?</w:t>
            </w:r>
            <w:bookmarkEnd w:id="0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53" w:rsidRDefault="009D7C5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Se publica una convocatoria en cada proceso electoral local, o en cada procedimiento de participación ciudadana.</w:t>
            </w:r>
          </w:p>
        </w:tc>
      </w:tr>
      <w:bookmarkEnd w:id="1"/>
      <w:tr w:rsidR="009D7C53" w:rsidTr="009D7C53">
        <w:trPr>
          <w:trHeight w:val="66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53" w:rsidRDefault="009D7C5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¿Quién aprueba la convocatoria?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53" w:rsidRDefault="009D7C5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 Consejo General del Instituto Electoral de la Ciudad de México.</w:t>
            </w:r>
          </w:p>
        </w:tc>
      </w:tr>
      <w:tr w:rsidR="009D7C53" w:rsidTr="009D7C53">
        <w:trPr>
          <w:trHeight w:val="112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53" w:rsidRDefault="009D7C5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¿Cómo se lleva a cabo la difusión de la convocatoria?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53" w:rsidRDefault="009D7C5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 través del sitio de internet www.iecm.mx, en un periódico de mayor circulación local, en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Facebook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Twiter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Ciudadanos Uni2, etc.</w:t>
            </w:r>
          </w:p>
        </w:tc>
      </w:tr>
      <w:tr w:rsidR="009D7C53" w:rsidTr="009D7C53">
        <w:trPr>
          <w:trHeight w:val="114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53" w:rsidRDefault="009D7C5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¿Cómo se selecciona al personal para la ocupación de una vacante?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53" w:rsidRDefault="009D7C5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Se lleva a cabo en etapas eliminatorias de conformidad con los requisitos establecidos en la Convocatoria. </w:t>
            </w:r>
          </w:p>
        </w:tc>
      </w:tr>
      <w:tr w:rsidR="009D7C53" w:rsidTr="009D7C53">
        <w:trPr>
          <w:trHeight w:val="66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C53" w:rsidRDefault="009D7C5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¿Quiénes pueden participar en el concurso para seleccionar personal eventual?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C53" w:rsidRDefault="009D7C5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Tratándose de un concurso abierto, todos los interesados pueden participar.</w:t>
            </w:r>
          </w:p>
        </w:tc>
      </w:tr>
      <w:tr w:rsidR="009D7C53" w:rsidTr="009D7C53">
        <w:trPr>
          <w:trHeight w:val="51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53" w:rsidRDefault="009D7C5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¿Cuáles son las vacantes que solicitan como personal eventual?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53" w:rsidRDefault="009D7C5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Administrativo Especializado “A” y Capturista de Distrito.</w:t>
            </w:r>
          </w:p>
        </w:tc>
      </w:tr>
      <w:tr w:rsidR="009D7C53" w:rsidTr="009D7C53">
        <w:trPr>
          <w:trHeight w:val="76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53" w:rsidRDefault="009D7C5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¿Cuál es la escolaridad requerida para ocupar una vacante?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53" w:rsidRDefault="009D7C5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Para los cargos que se concursan se requiere Educación Media Superior (bachillerato o carrera técnica concluida).</w:t>
            </w:r>
          </w:p>
        </w:tc>
      </w:tr>
      <w:tr w:rsidR="009D7C53" w:rsidTr="009D7C53">
        <w:trPr>
          <w:trHeight w:val="51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53" w:rsidRDefault="009D7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¿Cómo se lleva acabo mi contratación?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53" w:rsidRDefault="009D7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Mediante un contrato de honorarios como personal eventual.</w:t>
            </w:r>
          </w:p>
        </w:tc>
      </w:tr>
      <w:tr w:rsidR="009D7C53" w:rsidTr="009D7C53">
        <w:trPr>
          <w:trHeight w:val="600"/>
        </w:trPr>
        <w:tc>
          <w:tcPr>
            <w:tcW w:w="4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53" w:rsidRDefault="009D7C5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¿Cuál es el periodo de contratación y número de plazas?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53" w:rsidRDefault="009D7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99 Administrativo Especializado “A” (PE) del </w:t>
            </w:r>
            <w:r>
              <w:rPr>
                <w:rFonts w:ascii="Calibri" w:hAnsi="Calibri" w:cs="Calibri"/>
                <w:color w:val="000000"/>
              </w:rPr>
              <w:t>6 de enero al 31 de diciembre de 2020.</w:t>
            </w:r>
          </w:p>
        </w:tc>
      </w:tr>
      <w:tr w:rsidR="009D7C53" w:rsidTr="009D7C53">
        <w:trPr>
          <w:trHeight w:val="600"/>
        </w:trPr>
        <w:tc>
          <w:tcPr>
            <w:tcW w:w="4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53" w:rsidRDefault="009D7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53" w:rsidRDefault="009D7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209 Administrativo Especializado “A” (PC) </w:t>
            </w:r>
            <w:r>
              <w:rPr>
                <w:rFonts w:ascii="Calibri" w:hAnsi="Calibri" w:cs="Calibri"/>
                <w:color w:val="000000"/>
              </w:rPr>
              <w:t>del 6 de enero al 30 de abril de 2020.</w:t>
            </w:r>
          </w:p>
        </w:tc>
      </w:tr>
      <w:tr w:rsidR="009D7C53" w:rsidTr="009D7C53">
        <w:trPr>
          <w:trHeight w:val="600"/>
        </w:trPr>
        <w:tc>
          <w:tcPr>
            <w:tcW w:w="4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53" w:rsidRDefault="009D7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53" w:rsidRDefault="009D7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126 Administrativo Especializado “A” (AC) </w:t>
            </w:r>
            <w:r>
              <w:rPr>
                <w:rFonts w:ascii="Calibri" w:hAnsi="Calibri" w:cs="Calibri"/>
                <w:color w:val="000000"/>
              </w:rPr>
              <w:t>del 1 al 30 de abril de 2020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9D7C53" w:rsidTr="009D7C53">
        <w:trPr>
          <w:trHeight w:val="510"/>
        </w:trPr>
        <w:tc>
          <w:tcPr>
            <w:tcW w:w="4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53" w:rsidRDefault="009D7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53" w:rsidRDefault="009D7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 Capturista de Distrito (PC) del 6 de enero al 30 de abril de 2020.</w:t>
            </w:r>
          </w:p>
        </w:tc>
      </w:tr>
      <w:tr w:rsidR="009D7C53" w:rsidTr="009D7C53">
        <w:trPr>
          <w:trHeight w:val="645"/>
        </w:trPr>
        <w:tc>
          <w:tcPr>
            <w:tcW w:w="4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53" w:rsidRDefault="009D7C5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¿Cuál es el sueldo que recibiré?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53" w:rsidRDefault="009D7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·</w:t>
            </w:r>
            <w:r>
              <w:rPr>
                <w:color w:val="000000"/>
                <w:sz w:val="14"/>
                <w:szCs w:val="14"/>
              </w:rPr>
              <w:t xml:space="preserve">      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Administrativo Especializado “A”: $12,701.77 (Doce mil setecientos un pesos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77/100).</w:t>
            </w:r>
          </w:p>
        </w:tc>
      </w:tr>
      <w:tr w:rsidR="009D7C53" w:rsidTr="009D7C53">
        <w:trPr>
          <w:trHeight w:val="510"/>
        </w:trPr>
        <w:tc>
          <w:tcPr>
            <w:tcW w:w="4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53" w:rsidRDefault="009D7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53" w:rsidRDefault="009D7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·</w:t>
            </w:r>
            <w:r>
              <w:rPr>
                <w:color w:val="000000"/>
                <w:sz w:val="14"/>
                <w:szCs w:val="14"/>
              </w:rPr>
              <w:t xml:space="preserve">      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Capturista de Distrito: $8,160.52 (ocho mil ciento sesenta pesos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52/100 M.N.).</w:t>
            </w:r>
          </w:p>
        </w:tc>
      </w:tr>
      <w:tr w:rsidR="009D7C53" w:rsidTr="009D7C53">
        <w:trPr>
          <w:trHeight w:val="510"/>
        </w:trPr>
        <w:tc>
          <w:tcPr>
            <w:tcW w:w="4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53" w:rsidRDefault="009D7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53" w:rsidRDefault="009D7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(sujeto a cambio derivado de la aprobación del presupuesto autorizado por el congreso local)</w:t>
            </w:r>
          </w:p>
        </w:tc>
      </w:tr>
      <w:tr w:rsidR="009D7C53" w:rsidTr="009D7C53">
        <w:trPr>
          <w:trHeight w:val="9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53" w:rsidRDefault="009D7C5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¿En dónde se publican los resultados de cada etapa de la convocatoria?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53" w:rsidRDefault="009D7C5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La publicación de resultados de cada etapa del concurso se realiza en el sitio de internet </w:t>
            </w:r>
            <w:r>
              <w:rPr>
                <w:rFonts w:ascii="Calibri" w:hAnsi="Calibri" w:cs="Calibri"/>
                <w:color w:val="0000FF"/>
                <w:u w:val="single"/>
              </w:rPr>
              <w:t>www.iecm.mx</w:t>
            </w:r>
          </w:p>
        </w:tc>
      </w:tr>
      <w:tr w:rsidR="009D7C53" w:rsidTr="009D7C53">
        <w:trPr>
          <w:trHeight w:val="93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53" w:rsidRDefault="009D7C5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¿Puedo recibir asesoría telefónica?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53" w:rsidRDefault="009D7C5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Se brindará información telefónica a través del CITIECM en el número 01 800 433 3222 de lunes a viernes de las 9:00 a las 17:00 horas.</w:t>
            </w:r>
          </w:p>
        </w:tc>
      </w:tr>
      <w:tr w:rsidR="009D7C53" w:rsidTr="009D7C53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C53" w:rsidRDefault="009D7C5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C53" w:rsidRDefault="009D7C5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32BF9" w:rsidRDefault="00E32BF9"/>
    <w:sectPr w:rsidR="00E32BF9" w:rsidSect="00F422D8">
      <w:headerReference w:type="default" r:id="rId8"/>
      <w:pgSz w:w="12240" w:h="15840"/>
      <w:pgMar w:top="14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4AC" w:rsidRDefault="00A864AC" w:rsidP="00EF77DB">
      <w:pPr>
        <w:spacing w:after="0" w:line="240" w:lineRule="auto"/>
      </w:pPr>
      <w:r>
        <w:separator/>
      </w:r>
    </w:p>
  </w:endnote>
  <w:endnote w:type="continuationSeparator" w:id="0">
    <w:p w:rsidR="00A864AC" w:rsidRDefault="00A864AC" w:rsidP="00EF7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4AC" w:rsidRDefault="00A864AC" w:rsidP="00EF77DB">
      <w:pPr>
        <w:spacing w:after="0" w:line="240" w:lineRule="auto"/>
      </w:pPr>
      <w:r>
        <w:separator/>
      </w:r>
    </w:p>
  </w:footnote>
  <w:footnote w:type="continuationSeparator" w:id="0">
    <w:p w:rsidR="00A864AC" w:rsidRDefault="00A864AC" w:rsidP="00EF7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7DB" w:rsidRDefault="00EF77DB" w:rsidP="00EF77DB">
    <w:pPr>
      <w:pStyle w:val="Encabezado"/>
      <w:jc w:val="right"/>
      <w:rPr>
        <w:rFonts w:ascii="Arial" w:hAnsi="Arial" w:cs="Arial"/>
        <w:b/>
      </w:rPr>
    </w:pPr>
    <w:r>
      <w:rPr>
        <w:b/>
        <w:smallCaps/>
        <w:noProof/>
        <w:lang w:val="es-ES"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-260985</wp:posOffset>
          </wp:positionH>
          <wp:positionV relativeFrom="paragraph">
            <wp:posOffset>-182701</wp:posOffset>
          </wp:positionV>
          <wp:extent cx="2016125" cy="676275"/>
          <wp:effectExtent l="19050" t="0" r="3175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61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</w:rPr>
      <w:t>Unidad Técnica del Centro de Formación y Desarrollo</w:t>
    </w:r>
  </w:p>
  <w:p w:rsidR="00EF77DB" w:rsidRDefault="00EF77DB">
    <w:pPr>
      <w:pStyle w:val="Encabezado"/>
    </w:pPr>
    <w:r w:rsidRPr="00EF77DB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-752475</wp:posOffset>
          </wp:positionV>
          <wp:extent cx="1514475" cy="914400"/>
          <wp:effectExtent l="0" t="0" r="0" b="0"/>
          <wp:wrapSquare wrapText="bothSides"/>
          <wp:docPr id="2" name="0 Imagen" descr="MEMBRETE SOLO_Mesa de trabajo 1 c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SOLO_Mesa de trabajo 1 copia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1447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F77DB" w:rsidRDefault="00EF77D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4256B"/>
    <w:multiLevelType w:val="hybridMultilevel"/>
    <w:tmpl w:val="677ECC8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95446A"/>
    <w:multiLevelType w:val="hybridMultilevel"/>
    <w:tmpl w:val="41D4B73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D63D5"/>
    <w:multiLevelType w:val="hybridMultilevel"/>
    <w:tmpl w:val="505A19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AA6713"/>
    <w:multiLevelType w:val="hybridMultilevel"/>
    <w:tmpl w:val="414C6C1C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C602D"/>
    <w:multiLevelType w:val="hybridMultilevel"/>
    <w:tmpl w:val="DC424F62"/>
    <w:lvl w:ilvl="0" w:tplc="080A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5">
    <w:nsid w:val="543A7C20"/>
    <w:multiLevelType w:val="hybridMultilevel"/>
    <w:tmpl w:val="51A0F354"/>
    <w:lvl w:ilvl="0" w:tplc="874AB360">
      <w:start w:val="1"/>
      <w:numFmt w:val="upperRoman"/>
      <w:pStyle w:val="Ttulo1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861B5F"/>
    <w:multiLevelType w:val="hybridMultilevel"/>
    <w:tmpl w:val="A57C27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FD1FA2"/>
    <w:multiLevelType w:val="hybridMultilevel"/>
    <w:tmpl w:val="CE181914"/>
    <w:lvl w:ilvl="0" w:tplc="C77A1D56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3B50B43A"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5172"/>
    <w:rsid w:val="00021F4C"/>
    <w:rsid w:val="00032EA7"/>
    <w:rsid w:val="00035C0A"/>
    <w:rsid w:val="00054896"/>
    <w:rsid w:val="00081C22"/>
    <w:rsid w:val="000B552A"/>
    <w:rsid w:val="000C019B"/>
    <w:rsid w:val="000C2981"/>
    <w:rsid w:val="000E2B2F"/>
    <w:rsid w:val="000E34C4"/>
    <w:rsid w:val="000F0EEA"/>
    <w:rsid w:val="000F7765"/>
    <w:rsid w:val="00103657"/>
    <w:rsid w:val="0011063A"/>
    <w:rsid w:val="001142C6"/>
    <w:rsid w:val="001162ED"/>
    <w:rsid w:val="0012219D"/>
    <w:rsid w:val="00133234"/>
    <w:rsid w:val="001759C7"/>
    <w:rsid w:val="00201C9F"/>
    <w:rsid w:val="00252D58"/>
    <w:rsid w:val="00277D04"/>
    <w:rsid w:val="00290FB8"/>
    <w:rsid w:val="00297677"/>
    <w:rsid w:val="002E3868"/>
    <w:rsid w:val="002E3EBC"/>
    <w:rsid w:val="00316933"/>
    <w:rsid w:val="00373B84"/>
    <w:rsid w:val="003935B9"/>
    <w:rsid w:val="003A22F6"/>
    <w:rsid w:val="003A5A6C"/>
    <w:rsid w:val="003C6066"/>
    <w:rsid w:val="003D7C41"/>
    <w:rsid w:val="00400749"/>
    <w:rsid w:val="00404FC4"/>
    <w:rsid w:val="004145DA"/>
    <w:rsid w:val="00421744"/>
    <w:rsid w:val="00432BFA"/>
    <w:rsid w:val="00447305"/>
    <w:rsid w:val="004610C6"/>
    <w:rsid w:val="004900E3"/>
    <w:rsid w:val="004C6740"/>
    <w:rsid w:val="004D7BA2"/>
    <w:rsid w:val="004E1021"/>
    <w:rsid w:val="00560092"/>
    <w:rsid w:val="00580FE6"/>
    <w:rsid w:val="005928D8"/>
    <w:rsid w:val="005E72B3"/>
    <w:rsid w:val="00616E0A"/>
    <w:rsid w:val="00620B1F"/>
    <w:rsid w:val="00634673"/>
    <w:rsid w:val="0064587F"/>
    <w:rsid w:val="00672B23"/>
    <w:rsid w:val="0069087D"/>
    <w:rsid w:val="00691A9F"/>
    <w:rsid w:val="006A431B"/>
    <w:rsid w:val="006C1E82"/>
    <w:rsid w:val="006C55D4"/>
    <w:rsid w:val="006D53C0"/>
    <w:rsid w:val="0070172F"/>
    <w:rsid w:val="00746683"/>
    <w:rsid w:val="00772189"/>
    <w:rsid w:val="007B7EE3"/>
    <w:rsid w:val="007C3579"/>
    <w:rsid w:val="007E5E64"/>
    <w:rsid w:val="00805E55"/>
    <w:rsid w:val="00821FEB"/>
    <w:rsid w:val="008271FB"/>
    <w:rsid w:val="0084382D"/>
    <w:rsid w:val="0086025B"/>
    <w:rsid w:val="00860D64"/>
    <w:rsid w:val="008A2BCD"/>
    <w:rsid w:val="008A6ACF"/>
    <w:rsid w:val="008B6E5E"/>
    <w:rsid w:val="008F4B11"/>
    <w:rsid w:val="00933FBB"/>
    <w:rsid w:val="00962B33"/>
    <w:rsid w:val="00974583"/>
    <w:rsid w:val="00977228"/>
    <w:rsid w:val="009809D7"/>
    <w:rsid w:val="009B50A4"/>
    <w:rsid w:val="009D7C53"/>
    <w:rsid w:val="00A0671B"/>
    <w:rsid w:val="00A37C28"/>
    <w:rsid w:val="00A66C26"/>
    <w:rsid w:val="00A864AC"/>
    <w:rsid w:val="00AB09CA"/>
    <w:rsid w:val="00AF3B30"/>
    <w:rsid w:val="00AF5B6A"/>
    <w:rsid w:val="00B00AF3"/>
    <w:rsid w:val="00B1757A"/>
    <w:rsid w:val="00B37A74"/>
    <w:rsid w:val="00B4548A"/>
    <w:rsid w:val="00B70ACF"/>
    <w:rsid w:val="00B730DC"/>
    <w:rsid w:val="00B96718"/>
    <w:rsid w:val="00BA42C4"/>
    <w:rsid w:val="00BB05DD"/>
    <w:rsid w:val="00BC55FF"/>
    <w:rsid w:val="00BE376E"/>
    <w:rsid w:val="00BF6147"/>
    <w:rsid w:val="00C206F4"/>
    <w:rsid w:val="00C21063"/>
    <w:rsid w:val="00C84510"/>
    <w:rsid w:val="00CB6DD0"/>
    <w:rsid w:val="00CC215B"/>
    <w:rsid w:val="00D54C09"/>
    <w:rsid w:val="00D92543"/>
    <w:rsid w:val="00DB798B"/>
    <w:rsid w:val="00DC5172"/>
    <w:rsid w:val="00DE1A27"/>
    <w:rsid w:val="00DF10F5"/>
    <w:rsid w:val="00DF4D32"/>
    <w:rsid w:val="00DF66BD"/>
    <w:rsid w:val="00E15F13"/>
    <w:rsid w:val="00E32BF9"/>
    <w:rsid w:val="00E55D05"/>
    <w:rsid w:val="00E71229"/>
    <w:rsid w:val="00E83C77"/>
    <w:rsid w:val="00EC69A8"/>
    <w:rsid w:val="00EE7ED7"/>
    <w:rsid w:val="00EF77DB"/>
    <w:rsid w:val="00F0529F"/>
    <w:rsid w:val="00F06768"/>
    <w:rsid w:val="00F07792"/>
    <w:rsid w:val="00F137C5"/>
    <w:rsid w:val="00F27E19"/>
    <w:rsid w:val="00F33520"/>
    <w:rsid w:val="00F422D8"/>
    <w:rsid w:val="00F642BB"/>
    <w:rsid w:val="00FB09A9"/>
    <w:rsid w:val="00FC2915"/>
    <w:rsid w:val="00FC2E3A"/>
    <w:rsid w:val="00FD17FA"/>
    <w:rsid w:val="00FD6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765"/>
  </w:style>
  <w:style w:type="paragraph" w:styleId="Ttulo1">
    <w:name w:val="heading 1"/>
    <w:basedOn w:val="Normal"/>
    <w:next w:val="Normal"/>
    <w:link w:val="Ttulo1Car"/>
    <w:uiPriority w:val="9"/>
    <w:qFormat/>
    <w:rsid w:val="000E2B2F"/>
    <w:pPr>
      <w:numPr>
        <w:numId w:val="2"/>
      </w:numPr>
      <w:spacing w:after="0" w:line="240" w:lineRule="auto"/>
      <w:outlineLvl w:val="0"/>
    </w:pPr>
    <w:rPr>
      <w:rFonts w:ascii="Arial" w:eastAsiaTheme="minorEastAsia" w:hAnsi="Arial" w:cs="Arial"/>
      <w:b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5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17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C5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4">
    <w:name w:val="Light List Accent 4"/>
    <w:basedOn w:val="Tablanormal"/>
    <w:uiPriority w:val="61"/>
    <w:rsid w:val="00DC51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customStyle="1" w:styleId="Default">
    <w:name w:val="Default"/>
    <w:rsid w:val="001162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A5A6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3A5A6C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C6066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rsid w:val="00B37A7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37A7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0E2B2F"/>
    <w:rPr>
      <w:rFonts w:ascii="Arial" w:eastAsiaTheme="minorEastAsia" w:hAnsi="Arial" w:cs="Arial"/>
      <w:b/>
      <w:sz w:val="24"/>
      <w:szCs w:val="24"/>
      <w:lang w:val="es-ES_tradnl" w:eastAsia="es-ES"/>
    </w:rPr>
  </w:style>
  <w:style w:type="paragraph" w:styleId="Prrafodelista">
    <w:name w:val="List Paragraph"/>
    <w:aliases w:val="AB List 1,Bullet Points,CNBV Parrafo1,Bullet List,FooterText,numbered,Paragraphe de liste1,List Paragraph1,Bulletr List Paragraph,Párrafo de lista1,List Paragraph-Thesis,Dot pt,List Paragraph Char Char Char,Indicator Text"/>
    <w:basedOn w:val="Normal"/>
    <w:link w:val="PrrafodelistaCar"/>
    <w:uiPriority w:val="34"/>
    <w:qFormat/>
    <w:rsid w:val="00B1757A"/>
    <w:pPr>
      <w:spacing w:after="160" w:line="259" w:lineRule="auto"/>
      <w:ind w:left="720"/>
      <w:contextualSpacing/>
    </w:pPr>
  </w:style>
  <w:style w:type="paragraph" w:styleId="Textoindependiente">
    <w:name w:val="Body Text"/>
    <w:basedOn w:val="Normal"/>
    <w:link w:val="TextoindependienteCar"/>
    <w:rsid w:val="005E72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E72B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AB List 1 Car,Bullet Points Car,CNBV Parrafo1 Car,Bullet List Car,FooterText Car,numbered Car,Paragraphe de liste1 Car,List Paragraph1 Car,Bulletr List Paragraph Car,Párrafo de lista1 Car,List Paragraph-Thesis Car,Dot pt Car"/>
    <w:link w:val="Prrafodelista"/>
    <w:uiPriority w:val="34"/>
    <w:qFormat/>
    <w:locked/>
    <w:rsid w:val="00EC69A8"/>
  </w:style>
  <w:style w:type="paragraph" w:styleId="Encabezado">
    <w:name w:val="header"/>
    <w:basedOn w:val="Normal"/>
    <w:link w:val="EncabezadoCar"/>
    <w:uiPriority w:val="99"/>
    <w:unhideWhenUsed/>
    <w:rsid w:val="00EF77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77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BED84-7A21-40D3-9291-0E4F9139B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IEDF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armando.escotto</dc:creator>
  <cp:lastModifiedBy>Olimpo Edgar Liprandi Gonzalez</cp:lastModifiedBy>
  <cp:revision>3</cp:revision>
  <cp:lastPrinted>2019-02-19T19:26:00Z</cp:lastPrinted>
  <dcterms:created xsi:type="dcterms:W3CDTF">2019-10-25T22:14:00Z</dcterms:created>
  <dcterms:modified xsi:type="dcterms:W3CDTF">2019-10-25T22:16:00Z</dcterms:modified>
</cp:coreProperties>
</file>